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5" w:rsidRDefault="00402C85" w:rsidP="00402C85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:rsidR="00402C85" w:rsidRDefault="00402C85" w:rsidP="00402C85">
      <w:pPr>
        <w:tabs>
          <w:tab w:val="left" w:pos="854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EDITAL PÚBLICO</w:t>
      </w:r>
      <w:r w:rsidR="00D95401">
        <w:rPr>
          <w:rFonts w:ascii="Arial" w:hAnsi="Arial" w:cs="Arial"/>
          <w:b/>
          <w:sz w:val="28"/>
          <w:szCs w:val="28"/>
        </w:rPr>
        <w:t xml:space="preserve"> SELEÇÃO DE PLAYERS (COMPRADORES) PARA RODADA DE NEGÓCIOS DO II SALÃO DO TURISMO DO LITORAL LESTE</w:t>
      </w:r>
    </w:p>
    <w:p w:rsidR="00402C85" w:rsidRDefault="00402C85" w:rsidP="00402C85"/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:rsidR="00402C85" w:rsidRPr="00D95401" w:rsidRDefault="00402C85" w:rsidP="00D95401">
      <w:pPr>
        <w:spacing w:before="537" w:line="240" w:lineRule="exact"/>
        <w:ind w:left="-142" w:right="14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O SERVIÇO DE APOIO ÀS MICRO E PEQUENAS EMPRESAS DO ESTADO DO CEARÁ - SEBRAE/CE, entidade associativa de direito privado, sem fins lucrativos</w:t>
      </w:r>
      <w:r>
        <w:rPr>
          <w:rFonts w:ascii="Arial" w:eastAsia="Arial" w:hAnsi="Arial" w:cs="Arial"/>
          <w:color w:val="6A6E77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>
        <w:rPr>
          <w:rFonts w:ascii="Arial" w:eastAsia="Arial" w:hAnsi="Arial" w:cs="Arial"/>
          <w:color w:val="50535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CEP 70.165-011, em Fortaleza - CE, inscrito no CNPJ sob n° 07.121.494.0001/01, </w:t>
      </w:r>
      <w:r w:rsidR="00D95401">
        <w:rPr>
          <w:rFonts w:ascii="Arial" w:eastAsia="Arial" w:hAnsi="Arial" w:cs="Arial"/>
          <w:color w:val="1A1C22"/>
          <w:sz w:val="20"/>
          <w:szCs w:val="20"/>
        </w:rPr>
        <w:t>abre seleção para participação de players</w:t>
      </w:r>
      <w:r w:rsidR="00D151A8">
        <w:rPr>
          <w:rFonts w:ascii="Arial" w:eastAsia="Arial" w:hAnsi="Arial" w:cs="Arial"/>
          <w:color w:val="1A1C22"/>
          <w:sz w:val="20"/>
          <w:szCs w:val="20"/>
        </w:rPr>
        <w:t xml:space="preserve"> (compradores)</w:t>
      </w:r>
      <w:r w:rsidR="00D95401">
        <w:rPr>
          <w:rFonts w:ascii="Arial" w:eastAsia="Arial" w:hAnsi="Arial" w:cs="Arial"/>
          <w:color w:val="1A1C22"/>
          <w:sz w:val="20"/>
          <w:szCs w:val="20"/>
        </w:rPr>
        <w:t xml:space="preserve"> atuantes no segmento do turismo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para participação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na Rodada de Negócios do II Salão do Turismo d</w:t>
      </w:r>
      <w:r w:rsidR="00D151A8" w:rsidRPr="00D151A8">
        <w:rPr>
          <w:rFonts w:ascii="Arial" w:eastAsia="Arial" w:hAnsi="Arial" w:cs="Arial"/>
          <w:color w:val="1A1C22"/>
          <w:sz w:val="20"/>
          <w:szCs w:val="20"/>
        </w:rPr>
        <w:t>o Litoral Leste</w:t>
      </w:r>
      <w:r w:rsidR="00706630">
        <w:rPr>
          <w:rFonts w:ascii="Arial" w:eastAsia="Arial" w:hAnsi="Arial" w:cs="Arial"/>
          <w:color w:val="1A1C22"/>
          <w:sz w:val="20"/>
          <w:szCs w:val="20"/>
        </w:rPr>
        <w:t xml:space="preserve">, que acontecerá </w:t>
      </w:r>
      <w:r>
        <w:rPr>
          <w:rFonts w:ascii="Arial" w:eastAsia="Arial" w:hAnsi="Arial" w:cs="Arial"/>
          <w:color w:val="1A1C22"/>
          <w:sz w:val="20"/>
          <w:szCs w:val="20"/>
        </w:rPr>
        <w:t>na cidade d</w:t>
      </w:r>
      <w:r w:rsidR="009D449D">
        <w:rPr>
          <w:rFonts w:ascii="Arial" w:eastAsia="Arial" w:hAnsi="Arial" w:cs="Arial"/>
          <w:color w:val="1A1C22"/>
          <w:sz w:val="20"/>
          <w:szCs w:val="20"/>
        </w:rPr>
        <w:t xml:space="preserve">e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Aracati</w:t>
      </w:r>
      <w:r w:rsidR="00706630">
        <w:rPr>
          <w:rFonts w:ascii="Arial" w:eastAsia="Arial" w:hAnsi="Arial" w:cs="Arial"/>
          <w:color w:val="1A1C22"/>
          <w:sz w:val="20"/>
          <w:szCs w:val="20"/>
        </w:rPr>
        <w:t>/</w:t>
      </w:r>
      <w:r w:rsidR="003F5395">
        <w:rPr>
          <w:rFonts w:ascii="Arial" w:eastAsia="Arial" w:hAnsi="Arial" w:cs="Arial"/>
          <w:color w:val="1A1C22"/>
          <w:sz w:val="20"/>
          <w:szCs w:val="20"/>
        </w:rPr>
        <w:t>CE</w:t>
      </w:r>
      <w:r w:rsidR="00706630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B64549">
        <w:rPr>
          <w:rFonts w:ascii="Arial" w:eastAsia="Arial" w:hAnsi="Arial" w:cs="Arial"/>
          <w:color w:val="1A1C22"/>
          <w:sz w:val="20"/>
          <w:szCs w:val="20"/>
        </w:rPr>
        <w:t xml:space="preserve">no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Teatro Francisca Clotilde</w:t>
      </w:r>
      <w:r w:rsidR="003F5395">
        <w:rPr>
          <w:rFonts w:ascii="Arial" w:eastAsia="Arial" w:hAnsi="Arial" w:cs="Arial"/>
          <w:color w:val="1A1C22"/>
          <w:sz w:val="20"/>
          <w:szCs w:val="20"/>
        </w:rPr>
        <w:t>,</w:t>
      </w:r>
      <w:r w:rsidR="00E50AC1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no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dia 25</w:t>
      </w:r>
      <w:r w:rsidR="00722447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de</w:t>
      </w:r>
      <w:r w:rsidR="00722447">
        <w:rPr>
          <w:rFonts w:ascii="Arial" w:eastAsia="Arial" w:hAnsi="Arial" w:cs="Arial"/>
          <w:color w:val="1A1C22"/>
          <w:sz w:val="20"/>
          <w:szCs w:val="20"/>
        </w:rPr>
        <w:t xml:space="preserve"> outubro</w:t>
      </w:r>
      <w:r w:rsidR="009C6A2C">
        <w:rPr>
          <w:rFonts w:ascii="Arial" w:eastAsia="Arial" w:hAnsi="Arial" w:cs="Arial"/>
          <w:color w:val="1A1C22"/>
          <w:sz w:val="20"/>
          <w:szCs w:val="20"/>
        </w:rPr>
        <w:t xml:space="preserve"> de 2019</w:t>
      </w:r>
      <w:r w:rsidR="00D151A8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1B43B2">
        <w:rPr>
          <w:rFonts w:ascii="Arial" w:eastAsia="Arial" w:hAnsi="Arial" w:cs="Arial"/>
          <w:color w:val="1A1C22"/>
          <w:sz w:val="20"/>
          <w:szCs w:val="20"/>
        </w:rPr>
        <w:t>compondo a programação técnica do III Festival de Gastronomia e Cultura do Aracati.</w:t>
      </w:r>
    </w:p>
    <w:p w:rsidR="00402C85" w:rsidRDefault="00402C85" w:rsidP="00402C8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</w:tbl>
    <w:p w:rsidR="009D449D" w:rsidRPr="00C36D12" w:rsidRDefault="00402C85" w:rsidP="00C36D12">
      <w:pPr>
        <w:spacing w:before="537" w:line="240" w:lineRule="exact"/>
        <w:ind w:left="-142" w:right="14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9D449D">
        <w:rPr>
          <w:rFonts w:ascii="Arial" w:eastAsia="Arial" w:hAnsi="Arial" w:cs="Arial"/>
          <w:color w:val="1A1C22"/>
          <w:sz w:val="20"/>
          <w:szCs w:val="20"/>
        </w:rPr>
        <w:t>O presente edital</w:t>
      </w:r>
      <w:r w:rsidR="00C4718D" w:rsidRPr="009D449D">
        <w:rPr>
          <w:rFonts w:ascii="Arial" w:eastAsia="Arial" w:hAnsi="Arial" w:cs="Arial"/>
          <w:color w:val="1A1C22"/>
          <w:sz w:val="20"/>
          <w:szCs w:val="20"/>
        </w:rPr>
        <w:t xml:space="preserve">, tendo por base a IN 18/2018 do SEBRAE/CE, </w:t>
      </w:r>
      <w:r w:rsidRPr="009D449D">
        <w:rPr>
          <w:rFonts w:ascii="Arial" w:eastAsia="Arial" w:hAnsi="Arial" w:cs="Arial"/>
          <w:color w:val="1A1C22"/>
          <w:sz w:val="20"/>
          <w:szCs w:val="20"/>
        </w:rPr>
        <w:t xml:space="preserve">tem por objeto </w:t>
      </w:r>
      <w:r w:rsidR="00CA0868">
        <w:rPr>
          <w:rFonts w:ascii="Arial" w:eastAsia="Arial" w:hAnsi="Arial" w:cs="Arial"/>
          <w:color w:val="1A1C22"/>
          <w:sz w:val="20"/>
          <w:szCs w:val="20"/>
        </w:rPr>
        <w:t xml:space="preserve">realizar </w:t>
      </w:r>
      <w:r w:rsidRPr="009D449D">
        <w:rPr>
          <w:rFonts w:ascii="Arial" w:eastAsia="Arial" w:hAnsi="Arial" w:cs="Arial"/>
          <w:color w:val="1A1C22"/>
          <w:sz w:val="20"/>
          <w:szCs w:val="20"/>
        </w:rPr>
        <w:t xml:space="preserve">a seleção de </w:t>
      </w:r>
      <w:r w:rsidR="007E2016" w:rsidRPr="009D449D">
        <w:rPr>
          <w:rFonts w:ascii="Arial" w:eastAsia="Arial" w:hAnsi="Arial" w:cs="Arial"/>
          <w:color w:val="1A1C22"/>
          <w:sz w:val="20"/>
          <w:szCs w:val="20"/>
        </w:rPr>
        <w:t>no m</w:t>
      </w:r>
      <w:r w:rsidR="00D07A95">
        <w:rPr>
          <w:rFonts w:ascii="Arial" w:eastAsia="Arial" w:hAnsi="Arial" w:cs="Arial"/>
          <w:color w:val="1A1C22"/>
          <w:sz w:val="20"/>
          <w:szCs w:val="20"/>
        </w:rPr>
        <w:t xml:space="preserve">ínimo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08</w:t>
      </w:r>
      <w:r w:rsidR="003F5395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9D449D" w:rsidRPr="009D449D">
        <w:rPr>
          <w:rFonts w:ascii="Arial" w:eastAsia="Arial" w:hAnsi="Arial" w:cs="Arial"/>
          <w:color w:val="1A1C22"/>
          <w:sz w:val="20"/>
          <w:szCs w:val="20"/>
        </w:rPr>
        <w:t>(</w:t>
      </w:r>
      <w:r w:rsidR="00D151A8">
        <w:rPr>
          <w:rFonts w:ascii="Arial" w:eastAsia="Arial" w:hAnsi="Arial" w:cs="Arial"/>
          <w:color w:val="1A1C22"/>
          <w:sz w:val="20"/>
          <w:szCs w:val="20"/>
        </w:rPr>
        <w:t>oito</w:t>
      </w:r>
      <w:r w:rsidR="003442BA" w:rsidRPr="009D449D">
        <w:rPr>
          <w:rFonts w:ascii="Arial" w:eastAsia="Arial" w:hAnsi="Arial" w:cs="Arial"/>
          <w:color w:val="1A1C22"/>
          <w:sz w:val="20"/>
          <w:szCs w:val="20"/>
        </w:rPr>
        <w:t xml:space="preserve">) </w:t>
      </w:r>
      <w:r w:rsidR="007E2016" w:rsidRPr="009D449D">
        <w:rPr>
          <w:rFonts w:ascii="Arial" w:eastAsia="Arial" w:hAnsi="Arial" w:cs="Arial"/>
          <w:color w:val="1A1C22"/>
          <w:sz w:val="20"/>
          <w:szCs w:val="20"/>
        </w:rPr>
        <w:t xml:space="preserve">e no máximo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12</w:t>
      </w:r>
      <w:r w:rsidR="003F5395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C4718D" w:rsidRPr="009D449D">
        <w:rPr>
          <w:rFonts w:ascii="Arial" w:eastAsia="Arial" w:hAnsi="Arial" w:cs="Arial"/>
          <w:color w:val="1A1C22"/>
          <w:sz w:val="20"/>
          <w:szCs w:val="20"/>
        </w:rPr>
        <w:t>(</w:t>
      </w:r>
      <w:r w:rsidR="00D151A8">
        <w:rPr>
          <w:rFonts w:ascii="Arial" w:eastAsia="Arial" w:hAnsi="Arial" w:cs="Arial"/>
          <w:color w:val="1A1C22"/>
          <w:sz w:val="20"/>
          <w:szCs w:val="20"/>
        </w:rPr>
        <w:t>doze</w:t>
      </w:r>
      <w:r w:rsidR="007E2016" w:rsidRPr="009D449D">
        <w:rPr>
          <w:rFonts w:ascii="Arial" w:eastAsia="Arial" w:hAnsi="Arial" w:cs="Arial"/>
          <w:color w:val="1A1C22"/>
          <w:sz w:val="20"/>
          <w:szCs w:val="20"/>
        </w:rPr>
        <w:t xml:space="preserve">) </w:t>
      </w:r>
      <w:r w:rsidR="00D151A8">
        <w:rPr>
          <w:rFonts w:ascii="Arial" w:eastAsia="Arial" w:hAnsi="Arial" w:cs="Arial"/>
          <w:color w:val="1A1C22"/>
          <w:sz w:val="20"/>
          <w:szCs w:val="20"/>
        </w:rPr>
        <w:t xml:space="preserve">representantes </w:t>
      </w:r>
      <w:r w:rsidR="00255E03">
        <w:rPr>
          <w:rFonts w:ascii="Arial" w:eastAsia="Arial" w:hAnsi="Arial" w:cs="Arial"/>
          <w:color w:val="1A1C22"/>
          <w:sz w:val="20"/>
          <w:szCs w:val="20"/>
        </w:rPr>
        <w:t xml:space="preserve">regionais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de Operadoras de Turismo</w:t>
      </w:r>
      <w:r w:rsidR="00255E03">
        <w:rPr>
          <w:rFonts w:ascii="Arial" w:eastAsia="Arial" w:hAnsi="Arial" w:cs="Arial"/>
          <w:color w:val="1A1C22"/>
          <w:sz w:val="20"/>
          <w:szCs w:val="20"/>
        </w:rPr>
        <w:t xml:space="preserve"> (profissionais linha de frente em vendas)</w:t>
      </w:r>
      <w:r w:rsidR="00D151A8" w:rsidRPr="009D449D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localizados</w:t>
      </w:r>
      <w:r w:rsidR="003F5395">
        <w:rPr>
          <w:rFonts w:ascii="Arial" w:eastAsia="Arial" w:hAnsi="Arial" w:cs="Arial"/>
          <w:color w:val="1A1C22"/>
          <w:sz w:val="20"/>
          <w:szCs w:val="20"/>
        </w:rPr>
        <w:t xml:space="preserve"> no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Brasil</w:t>
      </w:r>
      <w:r w:rsidRPr="009D449D">
        <w:rPr>
          <w:rFonts w:ascii="Arial" w:eastAsia="Arial" w:hAnsi="Arial" w:cs="Arial"/>
          <w:color w:val="1A1C22"/>
          <w:sz w:val="20"/>
          <w:szCs w:val="20"/>
        </w:rPr>
        <w:t xml:space="preserve">, para </w:t>
      </w:r>
      <w:r w:rsidR="003F5395">
        <w:rPr>
          <w:rFonts w:ascii="Arial" w:eastAsia="Arial" w:hAnsi="Arial" w:cs="Arial"/>
          <w:color w:val="1A1C22"/>
          <w:sz w:val="20"/>
          <w:szCs w:val="20"/>
        </w:rPr>
        <w:t>participar</w:t>
      </w:r>
      <w:r w:rsidR="00B1248F">
        <w:rPr>
          <w:rFonts w:ascii="Arial" w:eastAsia="Arial" w:hAnsi="Arial" w:cs="Arial"/>
          <w:color w:val="1A1C22"/>
          <w:sz w:val="20"/>
          <w:szCs w:val="20"/>
        </w:rPr>
        <w:t>em</w:t>
      </w:r>
      <w:r w:rsidR="003F5395">
        <w:rPr>
          <w:rFonts w:ascii="Arial" w:eastAsia="Arial" w:hAnsi="Arial" w:cs="Arial"/>
          <w:color w:val="1A1C22"/>
          <w:sz w:val="20"/>
          <w:szCs w:val="20"/>
        </w:rPr>
        <w:t xml:space="preserve"> do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II Salão do Turismo d</w:t>
      </w:r>
      <w:r w:rsidR="00D151A8" w:rsidRPr="00D151A8">
        <w:rPr>
          <w:rFonts w:ascii="Arial" w:eastAsia="Arial" w:hAnsi="Arial" w:cs="Arial"/>
          <w:color w:val="1A1C22"/>
          <w:sz w:val="20"/>
          <w:szCs w:val="20"/>
        </w:rPr>
        <w:t>o Litoral Leste</w:t>
      </w:r>
      <w:r w:rsidR="00B1248F">
        <w:rPr>
          <w:rFonts w:ascii="Arial" w:eastAsia="Arial" w:hAnsi="Arial" w:cs="Arial"/>
          <w:color w:val="1A1C22"/>
          <w:sz w:val="20"/>
          <w:szCs w:val="20"/>
        </w:rPr>
        <w:t xml:space="preserve">, que acontecerá na cidade de </w:t>
      </w:r>
      <w:r w:rsidR="00D151A8">
        <w:rPr>
          <w:rFonts w:ascii="Arial" w:eastAsia="Arial" w:hAnsi="Arial" w:cs="Arial"/>
          <w:color w:val="1A1C22"/>
          <w:sz w:val="20"/>
          <w:szCs w:val="20"/>
        </w:rPr>
        <w:t>Aracati</w:t>
      </w:r>
      <w:r w:rsidR="00C36D12">
        <w:rPr>
          <w:rFonts w:ascii="Arial" w:eastAsia="Arial" w:hAnsi="Arial" w:cs="Arial"/>
          <w:color w:val="1A1C22"/>
          <w:sz w:val="20"/>
          <w:szCs w:val="20"/>
        </w:rPr>
        <w:t>/CE,</w:t>
      </w:r>
      <w:r w:rsidR="00C36D12" w:rsidRPr="00C36D12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C36D12">
        <w:rPr>
          <w:rFonts w:ascii="Arial" w:eastAsia="Arial" w:hAnsi="Arial" w:cs="Arial"/>
          <w:color w:val="1A1C22"/>
          <w:sz w:val="20"/>
          <w:szCs w:val="20"/>
        </w:rPr>
        <w:t>no Teatro Francisca Clotilde, no dia 25 de outubro de 2019, compondo a programação técnica do III Festival de Gastronomia e Cultura do Aracati.</w:t>
      </w:r>
    </w:p>
    <w:p w:rsidR="009F0710" w:rsidRPr="009D449D" w:rsidRDefault="009F0710" w:rsidP="009D449D">
      <w:pPr>
        <w:spacing w:before="120" w:line="240" w:lineRule="exact"/>
        <w:ind w:right="11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:rsidR="00402C85" w:rsidRPr="00C36D12" w:rsidRDefault="00943385" w:rsidP="00F03D66">
      <w:pPr>
        <w:pStyle w:val="PargrafodaLista"/>
        <w:numPr>
          <w:ilvl w:val="1"/>
          <w:numId w:val="2"/>
        </w:numPr>
        <w:spacing w:before="220" w:line="240" w:lineRule="exact"/>
        <w:ind w:right="9"/>
        <w:jc w:val="both"/>
        <w:rPr>
          <w:rFonts w:ascii="Arial" w:hAnsi="Arial" w:cs="Arial"/>
          <w:sz w:val="20"/>
          <w:szCs w:val="20"/>
        </w:rPr>
      </w:pPr>
      <w:r w:rsidRPr="00C36D12">
        <w:rPr>
          <w:rFonts w:ascii="Arial" w:eastAsia="Arial" w:hAnsi="Arial" w:cs="Arial"/>
          <w:color w:val="1A1C22"/>
          <w:sz w:val="20"/>
          <w:szCs w:val="20"/>
        </w:rPr>
        <w:t xml:space="preserve">A realização do presente Edital, está em consonância </w:t>
      </w:r>
      <w:r w:rsidR="00B1248F" w:rsidRPr="00C36D12">
        <w:rPr>
          <w:rFonts w:ascii="Arial" w:eastAsia="Arial" w:hAnsi="Arial" w:cs="Arial"/>
          <w:color w:val="1A1C22"/>
          <w:sz w:val="20"/>
          <w:szCs w:val="20"/>
        </w:rPr>
        <w:t xml:space="preserve">com </w:t>
      </w:r>
      <w:r w:rsidR="00D132A4" w:rsidRPr="00C36D12">
        <w:rPr>
          <w:rFonts w:ascii="Arial" w:eastAsia="Arial" w:hAnsi="Arial" w:cs="Arial"/>
          <w:color w:val="1A1C22"/>
          <w:sz w:val="20"/>
          <w:szCs w:val="20"/>
        </w:rPr>
        <w:t xml:space="preserve">as ações e </w:t>
      </w:r>
      <w:r w:rsidRPr="00C36D12">
        <w:rPr>
          <w:rFonts w:ascii="Arial" w:eastAsia="Arial" w:hAnsi="Arial" w:cs="Arial"/>
          <w:color w:val="1A1C22"/>
          <w:sz w:val="20"/>
          <w:szCs w:val="20"/>
        </w:rPr>
        <w:t xml:space="preserve">com os objetivos </w:t>
      </w:r>
      <w:r w:rsidR="00E6306D" w:rsidRPr="00C36D12">
        <w:rPr>
          <w:rFonts w:ascii="Arial" w:eastAsia="Arial" w:hAnsi="Arial" w:cs="Arial"/>
          <w:color w:val="1A1C22"/>
          <w:sz w:val="20"/>
          <w:szCs w:val="20"/>
        </w:rPr>
        <w:t xml:space="preserve">e resultados propostos </w:t>
      </w:r>
      <w:r w:rsidR="00B1248F" w:rsidRPr="00C36D12">
        <w:rPr>
          <w:rFonts w:ascii="Arial" w:eastAsia="Arial" w:hAnsi="Arial" w:cs="Arial"/>
          <w:color w:val="1A1C22"/>
          <w:sz w:val="20"/>
          <w:szCs w:val="20"/>
        </w:rPr>
        <w:t xml:space="preserve">pela atividade CE – ATENDIMENTO REGIONAL </w:t>
      </w:r>
      <w:r w:rsidR="00D151A8" w:rsidRPr="00C36D12">
        <w:rPr>
          <w:rFonts w:ascii="Arial" w:eastAsia="Arial" w:hAnsi="Arial" w:cs="Arial"/>
          <w:color w:val="1A1C22"/>
          <w:sz w:val="20"/>
          <w:szCs w:val="20"/>
        </w:rPr>
        <w:t>LITORAL LESTE</w:t>
      </w:r>
      <w:r w:rsidRPr="00C36D12">
        <w:rPr>
          <w:rFonts w:ascii="Arial" w:eastAsia="Arial" w:hAnsi="Arial" w:cs="Arial"/>
          <w:color w:val="1A1C22"/>
          <w:sz w:val="20"/>
          <w:szCs w:val="20"/>
        </w:rPr>
        <w:t xml:space="preserve"> que</w:t>
      </w:r>
      <w:r w:rsidR="00255E03" w:rsidRPr="00C36D12">
        <w:rPr>
          <w:rFonts w:ascii="Arial" w:eastAsia="Arial" w:hAnsi="Arial" w:cs="Arial"/>
          <w:color w:val="1A1C22"/>
          <w:sz w:val="20"/>
          <w:szCs w:val="20"/>
        </w:rPr>
        <w:t xml:space="preserve"> prevê a realização de ações</w:t>
      </w:r>
      <w:r w:rsidRPr="00C36D12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255E03" w:rsidRPr="00C36D12">
        <w:rPr>
          <w:rFonts w:ascii="Arial" w:eastAsia="Arial" w:hAnsi="Arial" w:cs="Arial"/>
          <w:color w:val="1A1C22"/>
          <w:sz w:val="20"/>
          <w:szCs w:val="20"/>
        </w:rPr>
        <w:t>foco</w:t>
      </w:r>
      <w:r w:rsidR="00C36D12" w:rsidRPr="00C36D12">
        <w:rPr>
          <w:rFonts w:ascii="Arial" w:eastAsia="Arial" w:hAnsi="Arial" w:cs="Arial"/>
          <w:color w:val="1A1C22"/>
          <w:sz w:val="20"/>
          <w:szCs w:val="20"/>
        </w:rPr>
        <w:t xml:space="preserve"> no fortalecimento das empres</w:t>
      </w:r>
      <w:r w:rsidR="00C36D12">
        <w:rPr>
          <w:rFonts w:ascii="Arial" w:eastAsia="Arial" w:hAnsi="Arial" w:cs="Arial"/>
          <w:color w:val="1A1C22"/>
          <w:sz w:val="20"/>
          <w:szCs w:val="20"/>
        </w:rPr>
        <w:t>as locais do segmento do turismo dos destinos integrantes do Roteiro Rota das Falésias</w:t>
      </w:r>
      <w:r w:rsidR="00C36D12" w:rsidRPr="00C36D12">
        <w:rPr>
          <w:rFonts w:ascii="Arial" w:eastAsia="Arial" w:hAnsi="Arial" w:cs="Arial"/>
          <w:color w:val="1A1C22"/>
          <w:sz w:val="20"/>
          <w:szCs w:val="20"/>
        </w:rPr>
        <w:t xml:space="preserve">, oportunizando </w:t>
      </w:r>
      <w:r w:rsidR="00C36D12">
        <w:rPr>
          <w:rFonts w:ascii="Arial" w:eastAsia="Arial" w:hAnsi="Arial" w:cs="Arial"/>
          <w:color w:val="1A1C22"/>
          <w:sz w:val="20"/>
          <w:szCs w:val="20"/>
        </w:rPr>
        <w:t>a maior</w:t>
      </w:r>
      <w:r w:rsidR="00C36D12" w:rsidRPr="00C36D12">
        <w:rPr>
          <w:rFonts w:ascii="Arial" w:eastAsia="Arial" w:hAnsi="Arial" w:cs="Arial"/>
          <w:color w:val="1A1C22"/>
          <w:sz w:val="20"/>
          <w:szCs w:val="20"/>
        </w:rPr>
        <w:t xml:space="preserve"> comercialização</w:t>
      </w:r>
      <w:r w:rsidR="00C36D12">
        <w:rPr>
          <w:rFonts w:ascii="Arial" w:eastAsia="Arial" w:hAnsi="Arial" w:cs="Arial"/>
          <w:color w:val="1A1C22"/>
          <w:sz w:val="20"/>
          <w:szCs w:val="20"/>
        </w:rPr>
        <w:t xml:space="preserve"> do destino</w:t>
      </w:r>
      <w:r w:rsidR="00C36D12" w:rsidRPr="00C36D12">
        <w:rPr>
          <w:rFonts w:ascii="Arial" w:eastAsia="Arial" w:hAnsi="Arial" w:cs="Arial"/>
          <w:color w:val="1A1C22"/>
          <w:sz w:val="20"/>
          <w:szCs w:val="20"/>
        </w:rPr>
        <w:t xml:space="preserve">, através de ações de </w:t>
      </w:r>
      <w:r w:rsidR="00C36D12">
        <w:rPr>
          <w:rFonts w:ascii="Arial" w:eastAsia="Arial" w:hAnsi="Arial" w:cs="Arial"/>
          <w:color w:val="1A1C22"/>
          <w:sz w:val="20"/>
          <w:szCs w:val="20"/>
        </w:rPr>
        <w:t>aproximação comercial com players atuantes no segmento, oriundos de regiões com alto potencial emissivo de turistas para o Ceará.</w:t>
      </w:r>
    </w:p>
    <w:p w:rsidR="00C36D12" w:rsidRPr="00C36D12" w:rsidRDefault="00C36D12" w:rsidP="00C36D12">
      <w:pPr>
        <w:pStyle w:val="PargrafodaLista"/>
        <w:spacing w:before="220" w:line="240" w:lineRule="exact"/>
        <w:ind w:left="375" w:right="9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PARTICIPAÇÃO DA EMPRESA</w:t>
            </w:r>
          </w:p>
        </w:tc>
      </w:tr>
    </w:tbl>
    <w:p w:rsidR="00C36D12" w:rsidRPr="00C36D12" w:rsidRDefault="008511EC" w:rsidP="00C36D12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 xml:space="preserve">Atuar como profissional linha de frente </w:t>
      </w:r>
      <w:r w:rsidR="00C36D12">
        <w:rPr>
          <w:rFonts w:ascii="Arial" w:eastAsia="Arial" w:hAnsi="Arial" w:cs="Arial"/>
          <w:color w:val="1A1C22"/>
          <w:sz w:val="20"/>
          <w:szCs w:val="20"/>
        </w:rPr>
        <w:t xml:space="preserve">de vendas </w:t>
      </w:r>
      <w:r>
        <w:rPr>
          <w:rFonts w:ascii="Arial" w:eastAsia="Arial" w:hAnsi="Arial" w:cs="Arial"/>
          <w:color w:val="1A1C22"/>
          <w:sz w:val="20"/>
          <w:szCs w:val="20"/>
        </w:rPr>
        <w:t>em operadoras turísticas reconhecidas pelo mercado em regiões do Brasil com grande potencial de emissão de turistas para Ceará</w:t>
      </w:r>
      <w:r w:rsidR="00C36D12">
        <w:rPr>
          <w:rFonts w:ascii="Arial" w:eastAsia="Arial" w:hAnsi="Arial" w:cs="Arial"/>
          <w:color w:val="1A1C22"/>
          <w:sz w:val="20"/>
          <w:szCs w:val="20"/>
        </w:rPr>
        <w:t>;</w:t>
      </w:r>
    </w:p>
    <w:p w:rsidR="00C36D12" w:rsidRPr="00C36D12" w:rsidRDefault="00C36D12" w:rsidP="00C36D12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 xml:space="preserve">Atuar como profissional linha de frente de vendas em operadoras turísticas </w:t>
      </w:r>
      <w:r>
        <w:rPr>
          <w:rFonts w:ascii="Arial" w:eastAsia="Arial" w:hAnsi="Arial" w:cs="Arial"/>
          <w:color w:val="1A1C22"/>
          <w:sz w:val="20"/>
          <w:szCs w:val="20"/>
        </w:rPr>
        <w:t>do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 Ceará com grande emissão de turistas para o Litoral Leste; Sendo limitado a participação de até 02 representantes do estado do Ceará;</w:t>
      </w:r>
      <w:r w:rsidR="00402C85" w:rsidRPr="00C36D12">
        <w:rPr>
          <w:rFonts w:ascii="Arial" w:eastAsia="Arial" w:hAnsi="Arial" w:cs="Arial"/>
          <w:sz w:val="20"/>
          <w:szCs w:val="20"/>
        </w:rPr>
        <w:tab/>
      </w:r>
    </w:p>
    <w:p w:rsidR="00402C85" w:rsidRDefault="008511EC" w:rsidP="00C36D12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</w:pPr>
      <w:r>
        <w:rPr>
          <w:rFonts w:ascii="Arial" w:eastAsia="Arial" w:hAnsi="Arial" w:cs="Arial"/>
          <w:color w:val="17191E"/>
          <w:sz w:val="20"/>
          <w:szCs w:val="20"/>
        </w:rPr>
        <w:t>Ter disponibilidade para participação integral da programação do evento,</w:t>
      </w:r>
      <w:r w:rsidR="001B43B2" w:rsidRPr="001B43B2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1B43B2">
        <w:rPr>
          <w:rFonts w:ascii="Arial" w:eastAsia="Arial" w:hAnsi="Arial" w:cs="Arial"/>
          <w:color w:val="17191E"/>
          <w:sz w:val="20"/>
          <w:szCs w:val="20"/>
        </w:rPr>
        <w:t>com início</w:t>
      </w:r>
      <w:r w:rsidR="001B43B2">
        <w:rPr>
          <w:rFonts w:ascii="Arial" w:eastAsia="Arial" w:hAnsi="Arial" w:cs="Arial"/>
          <w:color w:val="17191E"/>
          <w:sz w:val="20"/>
          <w:szCs w:val="20"/>
        </w:rPr>
        <w:t xml:space="preserve"> previsto para </w:t>
      </w:r>
      <w:r w:rsidR="00C36D12">
        <w:rPr>
          <w:rFonts w:ascii="Arial" w:eastAsia="Arial" w:hAnsi="Arial" w:cs="Arial"/>
          <w:color w:val="17191E"/>
          <w:sz w:val="20"/>
          <w:szCs w:val="20"/>
        </w:rPr>
        <w:t xml:space="preserve">às </w:t>
      </w:r>
      <w:r w:rsidR="001B43B2">
        <w:rPr>
          <w:rFonts w:ascii="Arial" w:eastAsia="Arial" w:hAnsi="Arial" w:cs="Arial"/>
          <w:color w:val="17191E"/>
          <w:sz w:val="20"/>
          <w:szCs w:val="20"/>
        </w:rPr>
        <w:t>09 horas,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C36D12">
        <w:rPr>
          <w:rFonts w:ascii="Arial" w:eastAsia="Arial" w:hAnsi="Arial" w:cs="Arial"/>
          <w:color w:val="17191E"/>
          <w:sz w:val="20"/>
          <w:szCs w:val="20"/>
        </w:rPr>
        <w:t>compreendendo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</w:t>
      </w:r>
      <w:r w:rsidR="00C36D12">
        <w:rPr>
          <w:rFonts w:ascii="Arial" w:eastAsia="Arial" w:hAnsi="Arial" w:cs="Arial"/>
          <w:color w:val="17191E"/>
          <w:sz w:val="20"/>
          <w:szCs w:val="20"/>
        </w:rPr>
        <w:t>dias 25 e 26 de outubro de 2019, que será disponibilizada posteriormente;</w:t>
      </w:r>
    </w:p>
    <w:p w:rsidR="00402C85" w:rsidRPr="008511EC" w:rsidRDefault="00402C85" w:rsidP="008511EC">
      <w:pPr>
        <w:tabs>
          <w:tab w:val="left" w:pos="9"/>
          <w:tab w:val="left" w:pos="686"/>
        </w:tabs>
        <w:spacing w:before="220" w:line="216" w:lineRule="exact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ab/>
      </w:r>
      <w:r w:rsidR="00C36D12">
        <w:rPr>
          <w:rFonts w:ascii="Arial" w:eastAsia="Arial" w:hAnsi="Arial" w:cs="Arial"/>
          <w:color w:val="17191E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4. O apoio do SEBRAE/CE será dado para </w:t>
      </w:r>
      <w:r w:rsidR="008511EC">
        <w:rPr>
          <w:rFonts w:ascii="Arial" w:eastAsia="Arial" w:hAnsi="Arial" w:cs="Arial"/>
          <w:color w:val="17191E"/>
          <w:sz w:val="20"/>
          <w:szCs w:val="20"/>
        </w:rPr>
        <w:t xml:space="preserve">cada </w:t>
      </w:r>
      <w:r w:rsidR="003E0300">
        <w:rPr>
          <w:rFonts w:ascii="Arial" w:eastAsia="Arial" w:hAnsi="Arial" w:cs="Arial"/>
          <w:color w:val="17191E"/>
          <w:sz w:val="20"/>
          <w:szCs w:val="20"/>
        </w:rPr>
        <w:t>representante</w:t>
      </w:r>
      <w:r w:rsidR="008511EC">
        <w:rPr>
          <w:rFonts w:ascii="Arial" w:eastAsia="Arial" w:hAnsi="Arial" w:cs="Arial"/>
          <w:color w:val="17191E"/>
          <w:sz w:val="20"/>
          <w:szCs w:val="20"/>
        </w:rPr>
        <w:t xml:space="preserve"> selecionado</w:t>
      </w:r>
      <w:r w:rsidR="00581BDE">
        <w:rPr>
          <w:rFonts w:ascii="Arial" w:eastAsia="Arial" w:hAnsi="Arial" w:cs="Arial"/>
          <w:color w:val="17191E"/>
          <w:sz w:val="20"/>
          <w:szCs w:val="20"/>
        </w:rPr>
        <w:t xml:space="preserve">, </w:t>
      </w:r>
      <w:r w:rsidR="000E0944">
        <w:rPr>
          <w:rFonts w:ascii="Arial" w:eastAsia="Arial" w:hAnsi="Arial" w:cs="Arial"/>
          <w:color w:val="17191E"/>
          <w:sz w:val="20"/>
          <w:szCs w:val="20"/>
        </w:rPr>
        <w:t xml:space="preserve">conforme </w:t>
      </w:r>
      <w:r w:rsidR="00E83FAB">
        <w:rPr>
          <w:rFonts w:ascii="Arial" w:eastAsia="Arial" w:hAnsi="Arial" w:cs="Arial"/>
          <w:color w:val="17191E"/>
          <w:sz w:val="20"/>
          <w:szCs w:val="20"/>
        </w:rPr>
        <w:t xml:space="preserve">estabelecido no item </w:t>
      </w:r>
      <w:r w:rsidR="00E83FAB" w:rsidRPr="00E83FAB">
        <w:rPr>
          <w:rFonts w:ascii="Arial" w:eastAsia="Arial" w:hAnsi="Arial" w:cs="Arial"/>
          <w:b/>
          <w:color w:val="17191E"/>
          <w:sz w:val="20"/>
          <w:szCs w:val="20"/>
        </w:rPr>
        <w:t>4 – Participação do SEBRAE</w:t>
      </w:r>
      <w:r w:rsidR="00E83FAB">
        <w:rPr>
          <w:rFonts w:ascii="Arial" w:eastAsia="Arial" w:hAnsi="Arial" w:cs="Arial"/>
          <w:color w:val="17191E"/>
          <w:sz w:val="20"/>
          <w:szCs w:val="20"/>
        </w:rPr>
        <w:t xml:space="preserve">, </w:t>
      </w:r>
      <w:r w:rsidR="000E0944">
        <w:rPr>
          <w:rFonts w:ascii="Arial" w:eastAsia="Arial" w:hAnsi="Arial" w:cs="Arial"/>
          <w:color w:val="17191E"/>
          <w:sz w:val="20"/>
          <w:szCs w:val="20"/>
        </w:rPr>
        <w:t>deste Edital.</w:t>
      </w:r>
    </w:p>
    <w:p w:rsidR="00402C85" w:rsidRDefault="00402C85" w:rsidP="00402C85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:rsidR="008511EC" w:rsidRDefault="00402C85" w:rsidP="00402C85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>4.</w:t>
      </w:r>
      <w:r w:rsidRPr="009429E6">
        <w:rPr>
          <w:rFonts w:ascii="Arial" w:eastAsia="Arial" w:hAnsi="Arial" w:cs="Arial"/>
          <w:color w:val="17191E"/>
          <w:sz w:val="20"/>
          <w:szCs w:val="20"/>
        </w:rPr>
        <w:t xml:space="preserve">1 A participação do SEBRAE/CE se dará </w:t>
      </w:r>
      <w:r w:rsidR="006833BC" w:rsidRPr="009429E6">
        <w:rPr>
          <w:rFonts w:ascii="Arial" w:eastAsia="Arial" w:hAnsi="Arial" w:cs="Arial"/>
          <w:color w:val="17191E"/>
          <w:sz w:val="20"/>
          <w:szCs w:val="20"/>
        </w:rPr>
        <w:t xml:space="preserve">através </w:t>
      </w:r>
      <w:r w:rsidR="008511EC">
        <w:rPr>
          <w:rFonts w:ascii="Arial" w:eastAsia="Arial" w:hAnsi="Arial" w:cs="Arial"/>
          <w:color w:val="17191E"/>
          <w:sz w:val="20"/>
          <w:szCs w:val="20"/>
        </w:rPr>
        <w:t>da concessão de passagem área caso o representante seja de outra região do Brasil</w:t>
      </w:r>
      <w:r w:rsidR="001B43B2">
        <w:rPr>
          <w:rFonts w:ascii="Arial" w:eastAsia="Arial" w:hAnsi="Arial" w:cs="Arial"/>
          <w:color w:val="17191E"/>
          <w:sz w:val="20"/>
          <w:szCs w:val="20"/>
        </w:rPr>
        <w:t>;</w:t>
      </w:r>
    </w:p>
    <w:p w:rsidR="008511EC" w:rsidRDefault="008511EC" w:rsidP="00402C85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lastRenderedPageBreak/>
        <w:t>4.2 Transfer interno, com deslocamento coletivo dos participantes em van/</w:t>
      </w:r>
      <w:proofErr w:type="spellStart"/>
      <w:r>
        <w:rPr>
          <w:rFonts w:ascii="Arial" w:eastAsia="Arial" w:hAnsi="Arial" w:cs="Arial"/>
          <w:color w:val="17191E"/>
          <w:sz w:val="20"/>
          <w:szCs w:val="20"/>
        </w:rPr>
        <w:t>microonibus</w:t>
      </w:r>
      <w:proofErr w:type="spellEnd"/>
      <w:r>
        <w:rPr>
          <w:rFonts w:ascii="Arial" w:eastAsia="Arial" w:hAnsi="Arial" w:cs="Arial"/>
          <w:color w:val="17191E"/>
          <w:sz w:val="20"/>
          <w:szCs w:val="20"/>
        </w:rPr>
        <w:t xml:space="preserve"> do hotel para </w:t>
      </w:r>
      <w:r w:rsidR="00C36D12">
        <w:rPr>
          <w:rFonts w:ascii="Arial" w:eastAsia="Arial" w:hAnsi="Arial" w:cs="Arial"/>
          <w:color w:val="17191E"/>
          <w:sz w:val="20"/>
          <w:szCs w:val="20"/>
        </w:rPr>
        <w:t>o local de realização do evento.</w:t>
      </w:r>
    </w:p>
    <w:p w:rsidR="0080696C" w:rsidRPr="005D40C7" w:rsidRDefault="0080696C" w:rsidP="005D40C7">
      <w:pPr>
        <w:adjustRightInd w:val="0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:rsidR="0080696C" w:rsidRDefault="00402C85" w:rsidP="00113DF3">
      <w:pPr>
        <w:spacing w:before="240" w:line="244" w:lineRule="exact"/>
        <w:jc w:val="both"/>
        <w:rPr>
          <w:rFonts w:ascii="Arial" w:eastAsia="Arial" w:hAnsi="Arial" w:cs="Arial"/>
          <w:color w:val="15171D"/>
          <w:sz w:val="20"/>
          <w:szCs w:val="20"/>
        </w:rPr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5.1 </w:t>
      </w:r>
      <w:r>
        <w:rPr>
          <w:rFonts w:ascii="Arial" w:eastAsia="Arial" w:hAnsi="Arial" w:cs="Arial"/>
          <w:color w:val="15171D"/>
          <w:sz w:val="20"/>
          <w:szCs w:val="20"/>
        </w:rPr>
        <w:t>O presen</w:t>
      </w:r>
      <w:r>
        <w:rPr>
          <w:rFonts w:ascii="Arial" w:eastAsia="Arial" w:hAnsi="Arial" w:cs="Arial"/>
          <w:color w:val="2F333A"/>
          <w:sz w:val="20"/>
          <w:szCs w:val="20"/>
        </w:rPr>
        <w:t>t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e edital permanecerá vigente até o dia </w:t>
      </w:r>
      <w:r w:rsidR="00C07EE8">
        <w:rPr>
          <w:rFonts w:ascii="Arial" w:eastAsia="Arial" w:hAnsi="Arial" w:cs="Arial"/>
          <w:color w:val="15171D"/>
          <w:sz w:val="20"/>
          <w:szCs w:val="20"/>
        </w:rPr>
        <w:t>2</w:t>
      </w:r>
      <w:r w:rsidR="001B43B2">
        <w:rPr>
          <w:rFonts w:ascii="Arial" w:eastAsia="Arial" w:hAnsi="Arial" w:cs="Arial"/>
          <w:color w:val="15171D"/>
          <w:sz w:val="20"/>
          <w:szCs w:val="20"/>
        </w:rPr>
        <w:t>1</w:t>
      </w:r>
      <w:r w:rsidR="00C07EE8">
        <w:rPr>
          <w:rFonts w:ascii="Arial" w:eastAsia="Arial" w:hAnsi="Arial" w:cs="Arial"/>
          <w:color w:val="15171D"/>
          <w:sz w:val="20"/>
          <w:szCs w:val="20"/>
        </w:rPr>
        <w:t xml:space="preserve"> </w:t>
      </w:r>
      <w:r w:rsidR="00BF0AC2">
        <w:rPr>
          <w:rFonts w:ascii="Arial" w:eastAsia="Arial" w:hAnsi="Arial" w:cs="Arial"/>
          <w:color w:val="15171D"/>
          <w:sz w:val="20"/>
          <w:szCs w:val="20"/>
        </w:rPr>
        <w:t xml:space="preserve">de </w:t>
      </w:r>
      <w:r w:rsidR="00186FA2">
        <w:rPr>
          <w:rFonts w:ascii="Arial" w:eastAsia="Arial" w:hAnsi="Arial" w:cs="Arial"/>
          <w:color w:val="15171D"/>
          <w:sz w:val="20"/>
          <w:szCs w:val="20"/>
        </w:rPr>
        <w:t>outub</w:t>
      </w:r>
      <w:r w:rsidR="00891CAF">
        <w:rPr>
          <w:rFonts w:ascii="Arial" w:eastAsia="Arial" w:hAnsi="Arial" w:cs="Arial"/>
          <w:color w:val="15171D"/>
          <w:sz w:val="20"/>
          <w:szCs w:val="20"/>
        </w:rPr>
        <w:t xml:space="preserve">ro </w:t>
      </w:r>
      <w:r>
        <w:rPr>
          <w:rFonts w:ascii="Arial" w:eastAsia="Arial" w:hAnsi="Arial" w:cs="Arial"/>
          <w:color w:val="15171D"/>
          <w:sz w:val="20"/>
          <w:szCs w:val="20"/>
        </w:rPr>
        <w:t>de 201</w:t>
      </w:r>
      <w:r w:rsidR="00891CAF">
        <w:rPr>
          <w:rFonts w:ascii="Arial" w:eastAsia="Arial" w:hAnsi="Arial" w:cs="Arial"/>
          <w:color w:val="15171D"/>
          <w:sz w:val="20"/>
          <w:szCs w:val="20"/>
        </w:rPr>
        <w:t>9</w:t>
      </w:r>
      <w:r w:rsidR="001B43B2">
        <w:rPr>
          <w:rFonts w:ascii="Arial" w:eastAsia="Arial" w:hAnsi="Arial" w:cs="Arial"/>
          <w:color w:val="15171D"/>
          <w:sz w:val="20"/>
          <w:szCs w:val="20"/>
        </w:rPr>
        <w:t>, via formulário eletrônico disponibilizado pelo SEBRAE/CE;</w:t>
      </w:r>
    </w:p>
    <w:p w:rsidR="00006B3A" w:rsidRPr="00006B3A" w:rsidRDefault="00006B3A" w:rsidP="00006B3A">
      <w:pPr>
        <w:pStyle w:val="Pr-formataoHTML"/>
        <w:spacing w:line="315" w:lineRule="atLeast"/>
        <w:rPr>
          <w:rFonts w:ascii="Arial" w:hAnsi="Arial" w:cs="Arial"/>
          <w:color w:val="222222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:rsidR="00402C85" w:rsidRDefault="00402C85" w:rsidP="002F1068">
      <w:pPr>
        <w:spacing w:before="532" w:line="240" w:lineRule="exact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b/>
          <w:color w:val="17191E"/>
          <w:sz w:val="20"/>
          <w:szCs w:val="20"/>
        </w:rPr>
        <w:t>6.1.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proponentes que atenderem as condições de participação previstas no edital deverão fazer sua inscrição </w:t>
      </w:r>
      <w:r w:rsidR="0080696C">
        <w:rPr>
          <w:rFonts w:ascii="Arial" w:eastAsia="Arial" w:hAnsi="Arial" w:cs="Arial"/>
          <w:color w:val="17191E"/>
          <w:sz w:val="20"/>
          <w:szCs w:val="20"/>
        </w:rPr>
        <w:t>nos locais indicados no item 5.</w:t>
      </w:r>
    </w:p>
    <w:p w:rsidR="00402C85" w:rsidRDefault="00402C85" w:rsidP="00402C85">
      <w:pPr>
        <w:spacing w:line="168" w:lineRule="exact"/>
        <w:ind w:left="8621" w:right="9"/>
        <w:rPr>
          <w:rFonts w:ascii="Arial" w:hAnsi="Arial" w:cs="Arial"/>
          <w:sz w:val="20"/>
          <w:szCs w:val="20"/>
        </w:rPr>
      </w:pPr>
    </w:p>
    <w:p w:rsidR="00006B3A" w:rsidRDefault="00402C85" w:rsidP="001B43B2">
      <w:pPr>
        <w:tabs>
          <w:tab w:val="left" w:pos="5"/>
          <w:tab w:val="left" w:pos="667"/>
        </w:tabs>
        <w:spacing w:before="225" w:line="249" w:lineRule="exact"/>
        <w:ind w:left="696" w:right="28" w:hanging="696"/>
      </w:pP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6.2. 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</w:r>
      <w:r>
        <w:rPr>
          <w:rFonts w:ascii="Arial" w:eastAsia="Arial" w:hAnsi="Arial" w:cs="Arial"/>
          <w:color w:val="16191E"/>
          <w:sz w:val="20"/>
          <w:szCs w:val="20"/>
        </w:rPr>
        <w:t xml:space="preserve">A data limite para fazer a inscrição será o dia </w:t>
      </w:r>
      <w:r w:rsidR="00006B3A">
        <w:rPr>
          <w:rFonts w:ascii="Arial" w:eastAsia="Arial" w:hAnsi="Arial" w:cs="Arial"/>
          <w:color w:val="16191E"/>
          <w:sz w:val="20"/>
          <w:szCs w:val="20"/>
        </w:rPr>
        <w:t>2</w:t>
      </w:r>
      <w:r w:rsidR="001B43B2">
        <w:rPr>
          <w:rFonts w:ascii="Arial" w:eastAsia="Arial" w:hAnsi="Arial" w:cs="Arial"/>
          <w:color w:val="16191E"/>
          <w:sz w:val="20"/>
          <w:szCs w:val="20"/>
        </w:rPr>
        <w:t>1</w:t>
      </w:r>
      <w:r w:rsidR="00891CAF">
        <w:rPr>
          <w:rFonts w:ascii="Arial" w:eastAsia="Arial" w:hAnsi="Arial" w:cs="Arial"/>
          <w:color w:val="15171D"/>
          <w:sz w:val="20"/>
          <w:szCs w:val="20"/>
        </w:rPr>
        <w:t xml:space="preserve"> de </w:t>
      </w:r>
      <w:r w:rsidR="00186FA2">
        <w:rPr>
          <w:rFonts w:ascii="Arial" w:eastAsia="Arial" w:hAnsi="Arial" w:cs="Arial"/>
          <w:color w:val="15171D"/>
          <w:sz w:val="20"/>
          <w:szCs w:val="20"/>
        </w:rPr>
        <w:t>outu</w:t>
      </w:r>
      <w:r w:rsidR="00891CAF">
        <w:rPr>
          <w:rFonts w:ascii="Arial" w:eastAsia="Arial" w:hAnsi="Arial" w:cs="Arial"/>
          <w:color w:val="15171D"/>
          <w:sz w:val="20"/>
          <w:szCs w:val="20"/>
        </w:rPr>
        <w:t xml:space="preserve">bro de 2019, até </w:t>
      </w:r>
      <w:r>
        <w:rPr>
          <w:rFonts w:ascii="Arial" w:eastAsia="Arial" w:hAnsi="Arial" w:cs="Arial"/>
          <w:color w:val="16191E"/>
          <w:sz w:val="20"/>
          <w:szCs w:val="20"/>
        </w:rPr>
        <w:t>às 1</w:t>
      </w:r>
      <w:r w:rsidR="001B43B2">
        <w:rPr>
          <w:rFonts w:ascii="Arial" w:eastAsia="Arial" w:hAnsi="Arial" w:cs="Arial"/>
          <w:color w:val="16191E"/>
          <w:sz w:val="20"/>
          <w:szCs w:val="20"/>
        </w:rPr>
        <w:t>7</w:t>
      </w:r>
      <w:r>
        <w:rPr>
          <w:rFonts w:ascii="Arial" w:eastAsia="Arial" w:hAnsi="Arial" w:cs="Arial"/>
          <w:color w:val="16191E"/>
          <w:sz w:val="20"/>
          <w:szCs w:val="20"/>
        </w:rPr>
        <w:t>:00 h</w:t>
      </w:r>
      <w:r w:rsidR="00891CAF"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</w:p>
    <w:p w:rsidR="00006B3A" w:rsidRPr="00113DF3" w:rsidRDefault="00006B3A" w:rsidP="00113DF3">
      <w:pPr>
        <w:tabs>
          <w:tab w:val="left" w:pos="5"/>
          <w:tab w:val="left" w:pos="667"/>
        </w:tabs>
        <w:spacing w:before="225" w:line="249" w:lineRule="exact"/>
        <w:ind w:left="696" w:right="28" w:hanging="696"/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PROCESSO DE SELEÇÃO</w:t>
            </w:r>
          </w:p>
        </w:tc>
      </w:tr>
    </w:tbl>
    <w:p w:rsidR="00402C85" w:rsidRDefault="00402C85" w:rsidP="00402C85">
      <w:pPr>
        <w:spacing w:before="480" w:line="240" w:lineRule="exact"/>
        <w:ind w:left="5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>avaliará se o proponente atende aos critérios estabelecidos, bem como se apresenta o documento de registro de sua empresa.</w:t>
      </w:r>
    </w:p>
    <w:p w:rsidR="00402C85" w:rsidRDefault="00402C85" w:rsidP="00402C85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>deverá:</w:t>
      </w:r>
    </w:p>
    <w:p w:rsidR="00402C85" w:rsidRDefault="00402C85" w:rsidP="00402C85">
      <w:pPr>
        <w:spacing w:before="211" w:line="254" w:lineRule="exact"/>
        <w:ind w:left="284" w:right="9" w:hanging="28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>Realizar o procedimento de verificação das informações e documentos apresentados para o atendimento às exigências do edital;</w:t>
      </w:r>
    </w:p>
    <w:p w:rsidR="00402C85" w:rsidRDefault="00402C85" w:rsidP="00402C85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critérios utilizados para a seleção serão os seguintes:</w:t>
      </w:r>
    </w:p>
    <w:p w:rsidR="00402C85" w:rsidRDefault="00402C85" w:rsidP="00402C85">
      <w:pPr>
        <w:spacing w:before="220" w:line="211" w:lineRule="exact"/>
        <w:ind w:left="14" w:right="9"/>
      </w:pPr>
      <w:r>
        <w:rPr>
          <w:rFonts w:ascii="Arial" w:eastAsia="Arial" w:hAnsi="Arial" w:cs="Arial"/>
          <w:color w:val="16191E"/>
          <w:sz w:val="20"/>
          <w:szCs w:val="20"/>
        </w:rPr>
        <w:t>7.3.1.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:rsidR="00402C85" w:rsidRDefault="00402C85" w:rsidP="00402C85">
      <w:pPr>
        <w:spacing w:before="259" w:line="249" w:lineRule="exact"/>
        <w:ind w:left="363" w:right="510"/>
      </w:pPr>
      <w:r w:rsidRPr="00AD0EDC">
        <w:rPr>
          <w:rFonts w:ascii="Arial" w:eastAsia="Arial" w:hAnsi="Arial" w:cs="Arial"/>
          <w:color w:val="16191E"/>
          <w:sz w:val="20"/>
          <w:szCs w:val="20"/>
        </w:rPr>
        <w:t>I.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 w:rsidR="001B43B2">
        <w:rPr>
          <w:rFonts w:ascii="Arial" w:eastAsia="Arial" w:hAnsi="Arial" w:cs="Arial"/>
          <w:color w:val="16191E"/>
          <w:sz w:val="20"/>
          <w:szCs w:val="20"/>
        </w:rPr>
        <w:t>Representante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1B43B2">
        <w:rPr>
          <w:rFonts w:ascii="Arial" w:eastAsia="Arial" w:hAnsi="Arial" w:cs="Arial"/>
          <w:color w:val="16191E"/>
          <w:sz w:val="20"/>
          <w:szCs w:val="20"/>
        </w:rPr>
        <w:t>de outras empresas com o perfil não detalhado neste edital;</w:t>
      </w:r>
      <w:r w:rsidR="00FC0F5C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</w:p>
    <w:p w:rsidR="00402C85" w:rsidRDefault="00402C85" w:rsidP="001B43B2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</w:t>
      </w:r>
      <w:r w:rsidR="001B43B2">
        <w:rPr>
          <w:rFonts w:ascii="Arial" w:eastAsia="Arial" w:hAnsi="Arial" w:cs="Arial"/>
          <w:color w:val="16191E"/>
          <w:sz w:val="20"/>
          <w:szCs w:val="20"/>
        </w:rPr>
        <w:t>Profissional que não atue diretamente com vendas regionais;</w:t>
      </w:r>
    </w:p>
    <w:p w:rsidR="001B43B2" w:rsidRDefault="001B43B2" w:rsidP="001B43B2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III. Profissionais que não sejam de regiões com potencial de emissão de turistas para o Ceará.</w:t>
      </w:r>
    </w:p>
    <w:p w:rsidR="00402C85" w:rsidRPr="00FC0F5C" w:rsidRDefault="00FC0F5C" w:rsidP="00FC0F5C">
      <w:pPr>
        <w:spacing w:before="259" w:line="249" w:lineRule="exact"/>
        <w:ind w:right="-1"/>
        <w:jc w:val="both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7.4 Serão selecionadas</w:t>
      </w:r>
      <w:r w:rsidR="00402C85"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as empresas </w:t>
      </w:r>
      <w:r w:rsidR="00402C85">
        <w:rPr>
          <w:rFonts w:ascii="Arial" w:eastAsia="Arial" w:hAnsi="Arial" w:cs="Arial"/>
          <w:color w:val="16191E"/>
          <w:sz w:val="20"/>
          <w:szCs w:val="20"/>
        </w:rPr>
        <w:t xml:space="preserve">que primeiro se inscreverem através do sistema de inscrição online e que atenderem às exigências do edital. Os demais inscritos que ultrapassarem o número de vagas formarão uma lista de espera assumindo as vagas de quem não for classificado.   </w:t>
      </w:r>
    </w:p>
    <w:p w:rsidR="005D40C7" w:rsidRDefault="005D40C7" w:rsidP="00006B3A">
      <w:pPr>
        <w:spacing w:before="216" w:line="244" w:lineRule="exact"/>
        <w:ind w:right="24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:rsidR="00113DF3" w:rsidRDefault="00402C85" w:rsidP="00C76D92">
      <w:pPr>
        <w:spacing w:before="480" w:line="240" w:lineRule="exact"/>
        <w:ind w:right="9"/>
        <w:jc w:val="both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>8.1.</w:t>
      </w:r>
      <w:r>
        <w:rPr>
          <w:rFonts w:ascii="Arial" w:hAnsi="Arial" w:cs="Arial"/>
          <w:b/>
          <w:color w:val="16191E"/>
          <w:sz w:val="20"/>
          <w:szCs w:val="20"/>
        </w:rPr>
        <w:t xml:space="preserve"> </w:t>
      </w:r>
      <w:r w:rsidR="00CC59A9">
        <w:rPr>
          <w:rFonts w:ascii="Arial" w:eastAsia="Arial" w:hAnsi="Arial" w:cs="Arial"/>
          <w:color w:val="16191E"/>
          <w:sz w:val="20"/>
          <w:szCs w:val="20"/>
        </w:rPr>
        <w:t>As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CC59A9">
        <w:rPr>
          <w:rFonts w:ascii="Arial" w:eastAsia="Arial" w:hAnsi="Arial" w:cs="Arial"/>
          <w:color w:val="16191E"/>
          <w:sz w:val="20"/>
          <w:szCs w:val="20"/>
        </w:rPr>
        <w:t>empresas selecionadas</w:t>
      </w:r>
      <w:r w:rsidR="00BF7100">
        <w:rPr>
          <w:rFonts w:ascii="Arial" w:eastAsia="Arial" w:hAnsi="Arial" w:cs="Arial"/>
          <w:color w:val="16191E"/>
          <w:sz w:val="20"/>
          <w:szCs w:val="20"/>
        </w:rPr>
        <w:t xml:space="preserve"> serão comunicadas por e-mail e </w:t>
      </w:r>
      <w:r w:rsidR="00AC74B2">
        <w:rPr>
          <w:rFonts w:ascii="Arial" w:eastAsia="Arial" w:hAnsi="Arial" w:cs="Arial"/>
          <w:color w:val="16191E"/>
          <w:sz w:val="20"/>
          <w:szCs w:val="20"/>
        </w:rPr>
        <w:t>convidadas,</w:t>
      </w:r>
      <w:r w:rsidR="00CC59A9">
        <w:rPr>
          <w:rFonts w:ascii="Arial" w:eastAsia="Arial" w:hAnsi="Arial" w:cs="Arial"/>
          <w:color w:val="16191E"/>
          <w:sz w:val="20"/>
          <w:szCs w:val="20"/>
        </w:rPr>
        <w:t xml:space="preserve"> para </w:t>
      </w:r>
      <w:r w:rsidR="00BF7100">
        <w:rPr>
          <w:rFonts w:ascii="Arial" w:eastAsia="Arial" w:hAnsi="Arial" w:cs="Arial"/>
          <w:color w:val="16191E"/>
          <w:sz w:val="20"/>
          <w:szCs w:val="20"/>
        </w:rPr>
        <w:t xml:space="preserve">realizar a </w:t>
      </w:r>
      <w:r w:rsidR="00CC59A9">
        <w:rPr>
          <w:rFonts w:ascii="Arial" w:eastAsia="Arial" w:hAnsi="Arial" w:cs="Arial"/>
          <w:color w:val="16191E"/>
          <w:sz w:val="20"/>
          <w:szCs w:val="20"/>
        </w:rPr>
        <w:t>assinatura do Termo de C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ompromisso, </w:t>
      </w:r>
      <w:r w:rsidR="00BF7100">
        <w:rPr>
          <w:rFonts w:ascii="Arial" w:eastAsia="Arial" w:hAnsi="Arial" w:cs="Arial"/>
          <w:color w:val="16191E"/>
          <w:sz w:val="20"/>
          <w:szCs w:val="20"/>
        </w:rPr>
        <w:t xml:space="preserve">cujo prazo para assinatura será </w:t>
      </w:r>
      <w:r w:rsidR="00CC59A9">
        <w:rPr>
          <w:rFonts w:ascii="Arial" w:eastAsia="Arial" w:hAnsi="Arial" w:cs="Arial"/>
          <w:color w:val="16191E"/>
          <w:sz w:val="20"/>
          <w:szCs w:val="20"/>
        </w:rPr>
        <w:t xml:space="preserve">até o </w:t>
      </w:r>
      <w:r w:rsidR="00916B1F">
        <w:rPr>
          <w:rFonts w:ascii="Arial" w:eastAsia="Arial" w:hAnsi="Arial" w:cs="Arial"/>
          <w:color w:val="16191E"/>
          <w:sz w:val="20"/>
          <w:szCs w:val="20"/>
        </w:rPr>
        <w:t xml:space="preserve">dia </w:t>
      </w:r>
      <w:r w:rsidR="00C76D92" w:rsidRPr="00C76D92">
        <w:rPr>
          <w:rFonts w:ascii="Arial" w:eastAsia="Arial" w:hAnsi="Arial" w:cs="Arial"/>
          <w:b/>
          <w:color w:val="16191E"/>
          <w:sz w:val="20"/>
          <w:szCs w:val="20"/>
        </w:rPr>
        <w:t>2</w:t>
      </w:r>
      <w:r w:rsidR="00AC74B2">
        <w:rPr>
          <w:rFonts w:ascii="Arial" w:eastAsia="Arial" w:hAnsi="Arial" w:cs="Arial"/>
          <w:b/>
          <w:color w:val="16191E"/>
          <w:sz w:val="20"/>
          <w:szCs w:val="20"/>
        </w:rPr>
        <w:t>2</w:t>
      </w:r>
      <w:r w:rsidR="00BF7100" w:rsidRPr="009F0806">
        <w:rPr>
          <w:rFonts w:ascii="Arial" w:eastAsia="Arial" w:hAnsi="Arial" w:cs="Arial"/>
          <w:b/>
          <w:color w:val="16191E"/>
          <w:sz w:val="20"/>
          <w:szCs w:val="20"/>
        </w:rPr>
        <w:t xml:space="preserve"> de </w:t>
      </w:r>
      <w:r w:rsidR="00186FA2">
        <w:rPr>
          <w:rFonts w:ascii="Arial" w:eastAsia="Arial" w:hAnsi="Arial" w:cs="Arial"/>
          <w:b/>
          <w:color w:val="16191E"/>
          <w:sz w:val="20"/>
          <w:szCs w:val="20"/>
        </w:rPr>
        <w:t>outu</w:t>
      </w:r>
      <w:r w:rsidR="00BF7100" w:rsidRPr="009F0806">
        <w:rPr>
          <w:rFonts w:ascii="Arial" w:eastAsia="Arial" w:hAnsi="Arial" w:cs="Arial"/>
          <w:b/>
          <w:color w:val="16191E"/>
          <w:sz w:val="20"/>
          <w:szCs w:val="20"/>
        </w:rPr>
        <w:t>bro de 2019</w:t>
      </w:r>
      <w:r w:rsidR="00BF7100">
        <w:rPr>
          <w:rFonts w:ascii="Arial" w:eastAsia="Arial" w:hAnsi="Arial" w:cs="Arial"/>
          <w:color w:val="16191E"/>
          <w:sz w:val="20"/>
          <w:szCs w:val="20"/>
        </w:rPr>
        <w:t>.</w:t>
      </w:r>
      <w:r w:rsidRPr="00CC59A9">
        <w:rPr>
          <w:rFonts w:ascii="Arial" w:eastAsia="Arial" w:hAnsi="Arial" w:cs="Arial"/>
          <w:color w:val="16191E"/>
          <w:sz w:val="20"/>
          <w:szCs w:val="20"/>
        </w:rPr>
        <w:t xml:space="preserve"> </w:t>
      </w:r>
    </w:p>
    <w:p w:rsidR="00C76D92" w:rsidRDefault="00C76D92" w:rsidP="00C76D92">
      <w:pPr>
        <w:spacing w:line="240" w:lineRule="exact"/>
        <w:ind w:right="9"/>
        <w:jc w:val="both"/>
        <w:rPr>
          <w:rFonts w:ascii="Arial" w:eastAsia="Arial" w:hAnsi="Arial" w:cs="Arial"/>
          <w:color w:val="16191E"/>
          <w:sz w:val="20"/>
          <w:szCs w:val="20"/>
        </w:rPr>
      </w:pPr>
    </w:p>
    <w:p w:rsidR="00402C85" w:rsidRDefault="00402C85" w:rsidP="00C76D92">
      <w:pPr>
        <w:spacing w:line="240" w:lineRule="exact"/>
        <w:ind w:right="9"/>
        <w:jc w:val="both"/>
        <w:rPr>
          <w:rFonts w:ascii="Arial" w:eastAsia="Arial" w:hAnsi="Arial" w:cs="Arial"/>
          <w:b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 xml:space="preserve">8.1.1. No caso da não assinatura no prazo determinado a vaga será automaticamente destinada ao primeiro proponente da lista de espera, que </w:t>
      </w:r>
      <w:r w:rsidR="008040A9">
        <w:rPr>
          <w:rFonts w:ascii="Arial" w:eastAsia="Arial" w:hAnsi="Arial" w:cs="Arial"/>
          <w:color w:val="16191E"/>
          <w:sz w:val="20"/>
          <w:szCs w:val="20"/>
        </w:rPr>
        <w:t xml:space="preserve">deverá assinar o referido </w:t>
      </w:r>
      <w:r w:rsidR="00BF7100">
        <w:rPr>
          <w:rFonts w:ascii="Arial" w:eastAsia="Arial" w:hAnsi="Arial" w:cs="Arial"/>
          <w:color w:val="16191E"/>
          <w:sz w:val="20"/>
          <w:szCs w:val="20"/>
        </w:rPr>
        <w:t>Termo de C</w:t>
      </w:r>
      <w:r w:rsidR="008040A9">
        <w:rPr>
          <w:rFonts w:ascii="Arial" w:eastAsia="Arial" w:hAnsi="Arial" w:cs="Arial"/>
          <w:color w:val="16191E"/>
          <w:sz w:val="20"/>
          <w:szCs w:val="20"/>
        </w:rPr>
        <w:t xml:space="preserve">ompromisso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 partir do recebimento de comunicado formal do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SEBRAE/CE.</w:t>
      </w:r>
    </w:p>
    <w:p w:rsidR="006E1EF8" w:rsidRDefault="006E1EF8" w:rsidP="00402C85">
      <w:pPr>
        <w:spacing w:line="240" w:lineRule="exact"/>
        <w:ind w:left="4" w:right="4"/>
        <w:jc w:val="both"/>
        <w:rPr>
          <w:rFonts w:ascii="Arial" w:eastAsia="Arial" w:hAnsi="Arial" w:cs="Arial"/>
          <w:color w:val="16191E"/>
          <w:sz w:val="20"/>
          <w:szCs w:val="20"/>
        </w:rPr>
      </w:pPr>
    </w:p>
    <w:p w:rsidR="00402C85" w:rsidRDefault="00402C85" w:rsidP="00402C85">
      <w:pPr>
        <w:spacing w:line="240" w:lineRule="exact"/>
        <w:ind w:left="4" w:right="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8.2.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Caso os participantes selecionados se recusem a assinar o instrumento mencionado no item anterior </w:t>
      </w:r>
      <w:r w:rsidR="00AC74B2">
        <w:rPr>
          <w:rFonts w:ascii="Arial" w:eastAsia="Arial" w:hAnsi="Arial" w:cs="Arial"/>
          <w:color w:val="16191E"/>
          <w:sz w:val="20"/>
          <w:szCs w:val="20"/>
        </w:rPr>
        <w:t>serão automaticamente desclassificadas.</w:t>
      </w:r>
    </w:p>
    <w:p w:rsidR="00402C85" w:rsidRDefault="00402C85" w:rsidP="00402C85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:rsidR="00402C85" w:rsidRPr="008040A9" w:rsidRDefault="00402C85" w:rsidP="00402C85">
      <w:pPr>
        <w:spacing w:before="216" w:line="240" w:lineRule="exact"/>
        <w:ind w:left="426" w:right="19" w:hanging="426"/>
        <w:jc w:val="both"/>
        <w:rPr>
          <w:b/>
        </w:rPr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Assinar o termo de compromisso referente </w:t>
      </w:r>
      <w:r>
        <w:rPr>
          <w:rFonts w:ascii="Arial" w:hAnsi="Arial" w:cs="Arial"/>
          <w:color w:val="16191E"/>
          <w:sz w:val="20"/>
          <w:szCs w:val="20"/>
        </w:rPr>
        <w:t xml:space="preserve">à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sua participação no evento, </w:t>
      </w:r>
      <w:r w:rsidR="00C33512">
        <w:rPr>
          <w:rFonts w:ascii="Arial" w:eastAsia="Arial" w:hAnsi="Arial" w:cs="Arial"/>
          <w:color w:val="16191E"/>
          <w:sz w:val="20"/>
          <w:szCs w:val="20"/>
        </w:rPr>
        <w:t xml:space="preserve">até o </w:t>
      </w:r>
      <w:r w:rsidR="009F0806">
        <w:rPr>
          <w:rFonts w:ascii="Arial" w:eastAsia="Arial" w:hAnsi="Arial" w:cs="Arial"/>
          <w:b/>
          <w:color w:val="16191E"/>
          <w:sz w:val="20"/>
          <w:szCs w:val="20"/>
        </w:rPr>
        <w:t xml:space="preserve">dia </w:t>
      </w:r>
      <w:r w:rsidR="00C76D92">
        <w:rPr>
          <w:rFonts w:ascii="Arial" w:eastAsia="Arial" w:hAnsi="Arial" w:cs="Arial"/>
          <w:b/>
          <w:color w:val="16191E"/>
          <w:sz w:val="20"/>
          <w:szCs w:val="20"/>
        </w:rPr>
        <w:t>2</w:t>
      </w:r>
      <w:r w:rsidR="00AC74B2">
        <w:rPr>
          <w:rFonts w:ascii="Arial" w:eastAsia="Arial" w:hAnsi="Arial" w:cs="Arial"/>
          <w:b/>
          <w:color w:val="16191E"/>
          <w:sz w:val="20"/>
          <w:szCs w:val="20"/>
        </w:rPr>
        <w:t>2</w:t>
      </w:r>
      <w:r w:rsidR="00C33512">
        <w:rPr>
          <w:rFonts w:ascii="Arial" w:eastAsia="Arial" w:hAnsi="Arial" w:cs="Arial"/>
          <w:b/>
          <w:color w:val="16191E"/>
          <w:sz w:val="20"/>
          <w:szCs w:val="20"/>
        </w:rPr>
        <w:t xml:space="preserve"> de </w:t>
      </w:r>
      <w:r w:rsidR="003D6151">
        <w:rPr>
          <w:rFonts w:ascii="Arial" w:eastAsia="Arial" w:hAnsi="Arial" w:cs="Arial"/>
          <w:b/>
          <w:color w:val="16191E"/>
          <w:sz w:val="20"/>
          <w:szCs w:val="20"/>
        </w:rPr>
        <w:t>outu</w:t>
      </w:r>
      <w:r w:rsidR="00C33512">
        <w:rPr>
          <w:rFonts w:ascii="Arial" w:eastAsia="Arial" w:hAnsi="Arial" w:cs="Arial"/>
          <w:b/>
          <w:color w:val="16191E"/>
          <w:sz w:val="20"/>
          <w:szCs w:val="20"/>
        </w:rPr>
        <w:t>bro de 2019,</w:t>
      </w:r>
      <w:r w:rsidRPr="008040A9"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Pr="006B3AB4">
        <w:rPr>
          <w:rFonts w:ascii="Arial" w:eastAsia="Arial" w:hAnsi="Arial" w:cs="Arial"/>
          <w:color w:val="16191E"/>
          <w:sz w:val="20"/>
          <w:szCs w:val="20"/>
        </w:rPr>
        <w:t xml:space="preserve">após a </w:t>
      </w:r>
      <w:r w:rsidR="00C33512" w:rsidRPr="006B3AB4">
        <w:rPr>
          <w:rFonts w:ascii="Arial" w:eastAsia="Arial" w:hAnsi="Arial" w:cs="Arial"/>
          <w:color w:val="16191E"/>
          <w:sz w:val="20"/>
          <w:szCs w:val="20"/>
        </w:rPr>
        <w:t>comunicação às</w:t>
      </w:r>
      <w:r w:rsidRPr="006B3AB4">
        <w:rPr>
          <w:rFonts w:ascii="Arial" w:eastAsia="Arial" w:hAnsi="Arial" w:cs="Arial"/>
          <w:color w:val="16191E"/>
          <w:sz w:val="20"/>
          <w:szCs w:val="20"/>
        </w:rPr>
        <w:t xml:space="preserve"> empresas selecionadas;</w:t>
      </w:r>
    </w:p>
    <w:p w:rsidR="00402C85" w:rsidRDefault="00402C85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</w:pP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ab/>
      </w:r>
      <w:r w:rsidR="00EC707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>
        <w:rPr>
          <w:rFonts w:ascii="Arial" w:eastAsia="Arial" w:hAnsi="Arial" w:cs="Arial"/>
          <w:color w:val="3B3D45"/>
          <w:sz w:val="20"/>
          <w:szCs w:val="20"/>
        </w:rPr>
        <w:t>/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>
        <w:rPr>
          <w:rFonts w:ascii="Arial" w:eastAsia="Arial" w:hAnsi="Arial" w:cs="Arial"/>
          <w:b/>
          <w:color w:val="17191E"/>
          <w:sz w:val="20"/>
          <w:szCs w:val="20"/>
        </w:rPr>
        <w:t>SEBRAE/CE;</w:t>
      </w:r>
    </w:p>
    <w:p w:rsidR="008040A9" w:rsidRDefault="003D6151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C76D92"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272BA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Arcar </w:t>
      </w:r>
      <w:r w:rsidR="00402C85">
        <w:rPr>
          <w:rFonts w:ascii="Arial" w:eastAsia="Arial" w:hAnsi="Arial" w:cs="Arial"/>
          <w:sz w:val="20"/>
          <w:szCs w:val="20"/>
        </w:rPr>
        <w:t xml:space="preserve">com as demais despesas não cobertas por este edital a exemplo </w:t>
      </w:r>
      <w:r w:rsidR="00756291">
        <w:rPr>
          <w:rFonts w:ascii="Arial" w:eastAsia="Arial" w:hAnsi="Arial" w:cs="Arial"/>
          <w:sz w:val="20"/>
          <w:szCs w:val="20"/>
        </w:rPr>
        <w:t>de:</w:t>
      </w:r>
      <w:r w:rsidR="00AC74B2">
        <w:rPr>
          <w:rFonts w:ascii="Arial" w:eastAsia="Arial" w:hAnsi="Arial" w:cs="Arial"/>
          <w:sz w:val="20"/>
          <w:szCs w:val="20"/>
        </w:rPr>
        <w:t xml:space="preserve"> hospedagem</w:t>
      </w:r>
      <w:r w:rsidR="00402C85">
        <w:rPr>
          <w:rFonts w:ascii="Arial" w:eastAsia="Arial" w:hAnsi="Arial" w:cs="Arial"/>
          <w:sz w:val="20"/>
          <w:szCs w:val="20"/>
        </w:rPr>
        <w:t xml:space="preserve"> e qualquer </w:t>
      </w:r>
      <w:r w:rsidR="008040A9">
        <w:rPr>
          <w:rFonts w:ascii="Arial" w:eastAsia="Arial" w:hAnsi="Arial" w:cs="Arial"/>
          <w:sz w:val="20"/>
          <w:szCs w:val="20"/>
        </w:rPr>
        <w:t xml:space="preserve">outra despesa </w:t>
      </w:r>
      <w:r w:rsidR="00EC7071">
        <w:rPr>
          <w:rFonts w:ascii="Arial" w:eastAsia="Arial" w:hAnsi="Arial" w:cs="Arial"/>
          <w:sz w:val="20"/>
          <w:szCs w:val="20"/>
        </w:rPr>
        <w:t>e</w:t>
      </w:r>
      <w:r w:rsidR="00402C85">
        <w:rPr>
          <w:rFonts w:ascii="Arial" w:eastAsia="Arial" w:hAnsi="Arial" w:cs="Arial"/>
          <w:sz w:val="20"/>
          <w:szCs w:val="20"/>
        </w:rPr>
        <w:t>xtra</w:t>
      </w:r>
      <w:r w:rsidR="00313D93">
        <w:rPr>
          <w:rFonts w:ascii="Arial" w:eastAsia="Arial" w:hAnsi="Arial" w:cs="Arial"/>
          <w:sz w:val="20"/>
          <w:szCs w:val="20"/>
        </w:rPr>
        <w:t>;</w:t>
      </w:r>
    </w:p>
    <w:p w:rsidR="00313D93" w:rsidRDefault="00313D93" w:rsidP="00402C85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   Ressarcir o </w:t>
      </w:r>
      <w:proofErr w:type="spellStart"/>
      <w:r>
        <w:rPr>
          <w:rFonts w:ascii="Arial" w:eastAsia="Arial" w:hAnsi="Arial" w:cs="Arial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valor integral da passagem aérea, em caso de cancelamento de participação no evento, pós a comunicação de emissão de passagem aérea.</w:t>
      </w:r>
    </w:p>
    <w:p w:rsidR="00402C85" w:rsidRDefault="00402C85" w:rsidP="00402C85">
      <w:pPr>
        <w:spacing w:before="216" w:line="244" w:lineRule="exact"/>
        <w:ind w:right="24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:rsidR="00402C85" w:rsidRDefault="00402C85" w:rsidP="00402C85">
      <w:pPr>
        <w:spacing w:before="480" w:line="244" w:lineRule="exact"/>
        <w:ind w:left="4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10.1.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5171D"/>
          <w:sz w:val="20"/>
          <w:szCs w:val="20"/>
        </w:rPr>
        <w:t>poderá colher informações de avaliação do evento junto às empresas participantes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:rsidR="00402C85" w:rsidRDefault="00402C85" w:rsidP="00AC74B2">
      <w:pPr>
        <w:spacing w:before="211" w:line="244" w:lineRule="exact"/>
        <w:ind w:left="5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10.2.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As empresas selecionadas </w:t>
      </w:r>
      <w:bookmarkStart w:id="0" w:name="_GoBack"/>
      <w:bookmarkEnd w:id="0"/>
      <w:r w:rsidR="00313D93">
        <w:rPr>
          <w:rFonts w:ascii="Arial" w:eastAsia="Arial" w:hAnsi="Arial" w:cs="Arial"/>
          <w:color w:val="15171D"/>
          <w:sz w:val="20"/>
          <w:szCs w:val="20"/>
        </w:rPr>
        <w:t>deverá participar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integralmente da programação do evento, sob pena de arcarem com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100%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do valor que o SEBRAE/CE </w:t>
      </w:r>
      <w:r w:rsidR="00313D93">
        <w:rPr>
          <w:rFonts w:ascii="Arial" w:eastAsia="Arial" w:hAnsi="Arial" w:cs="Arial"/>
          <w:color w:val="15171D"/>
          <w:sz w:val="20"/>
          <w:szCs w:val="20"/>
        </w:rPr>
        <w:t>investiu para a ação.</w:t>
      </w:r>
    </w:p>
    <w:p w:rsidR="00C76D92" w:rsidRPr="00C76D92" w:rsidRDefault="00C76D92" w:rsidP="00C76D92">
      <w:pPr>
        <w:spacing w:before="225" w:line="244" w:lineRule="exact"/>
        <w:ind w:left="5" w:right="19"/>
        <w:jc w:val="both"/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402C85" w:rsidTr="00F864EF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85" w:rsidRDefault="00402C85" w:rsidP="00F864E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:rsidR="00402C85" w:rsidRDefault="00402C85" w:rsidP="007A6FB4">
      <w:pPr>
        <w:spacing w:before="240" w:line="244" w:lineRule="exact"/>
        <w:ind w:left="14" w:right="14"/>
        <w:jc w:val="both"/>
      </w:pPr>
      <w:r w:rsidRPr="00C76D92">
        <w:rPr>
          <w:rFonts w:ascii="Arial" w:eastAsia="Arial" w:hAnsi="Arial" w:cs="Arial"/>
          <w:b/>
          <w:color w:val="15171D"/>
          <w:sz w:val="20"/>
          <w:szCs w:val="20"/>
        </w:rPr>
        <w:t>11.1.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 O SEBRAE/CE </w:t>
      </w:r>
      <w:r>
        <w:rPr>
          <w:rFonts w:ascii="Arial" w:eastAsia="Arial" w:hAnsi="Arial" w:cs="Arial"/>
          <w:color w:val="15171D"/>
          <w:sz w:val="20"/>
          <w:szCs w:val="20"/>
        </w:rPr>
        <w:t>poderá, a qualquer tempo, cancelar o presente edital</w:t>
      </w:r>
      <w:r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eastAsia="Arial" w:hAnsi="Arial" w:cs="Arial"/>
          <w:color w:val="2F333A"/>
          <w:sz w:val="20"/>
          <w:szCs w:val="20"/>
        </w:rPr>
        <w:t>i</w:t>
      </w:r>
      <w:r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:rsidR="00402C85" w:rsidRDefault="00402C85" w:rsidP="00402C85">
      <w:pPr>
        <w:spacing w:line="1" w:lineRule="exact"/>
        <w:rPr>
          <w:rFonts w:ascii="Arial" w:hAnsi="Arial" w:cs="Arial"/>
          <w:sz w:val="20"/>
          <w:szCs w:val="20"/>
        </w:rPr>
      </w:pPr>
    </w:p>
    <w:p w:rsidR="00402C85" w:rsidRDefault="00402C85" w:rsidP="00402C85">
      <w:pPr>
        <w:spacing w:before="220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6D92">
        <w:rPr>
          <w:rFonts w:ascii="Arial" w:eastAsia="Arial" w:hAnsi="Arial" w:cs="Arial"/>
          <w:b/>
          <w:color w:val="1A1C22"/>
          <w:sz w:val="20"/>
          <w:szCs w:val="20"/>
        </w:rPr>
        <w:t>11.3.</w:t>
      </w:r>
      <w:r>
        <w:rPr>
          <w:rFonts w:ascii="Arial" w:eastAsia="Arial" w:hAnsi="Arial" w:cs="Arial"/>
          <w:b/>
          <w:color w:val="1A1C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>O foro de Fortaleza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Estado do Ceará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C508E" w:rsidRDefault="00AC508E" w:rsidP="00AC508E">
      <w:pPr>
        <w:spacing w:before="220" w:line="244" w:lineRule="exact"/>
        <w:ind w:right="15"/>
        <w:rPr>
          <w:rFonts w:ascii="Arial" w:eastAsia="Arial" w:hAnsi="Arial" w:cs="Arial"/>
          <w:color w:val="3C414B"/>
          <w:sz w:val="20"/>
          <w:szCs w:val="20"/>
        </w:rPr>
      </w:pPr>
    </w:p>
    <w:p w:rsidR="00402C85" w:rsidRPr="00AC508E" w:rsidRDefault="00402C85" w:rsidP="00AC508E">
      <w:pPr>
        <w:spacing w:before="220" w:line="244" w:lineRule="exact"/>
        <w:ind w:right="15"/>
        <w:rPr>
          <w:b/>
        </w:rPr>
      </w:pPr>
      <w:r w:rsidRPr="00AC508E">
        <w:rPr>
          <w:rFonts w:ascii="Arial" w:eastAsia="Arial" w:hAnsi="Arial" w:cs="Arial"/>
          <w:b/>
          <w:color w:val="3C414B"/>
          <w:sz w:val="20"/>
          <w:szCs w:val="20"/>
        </w:rPr>
        <w:t xml:space="preserve">Fortaleza, </w:t>
      </w:r>
      <w:r w:rsidR="00AC74B2">
        <w:rPr>
          <w:rFonts w:ascii="Arial" w:eastAsia="Arial" w:hAnsi="Arial" w:cs="Arial"/>
          <w:b/>
          <w:color w:val="3C414B"/>
          <w:sz w:val="20"/>
          <w:szCs w:val="20"/>
        </w:rPr>
        <w:t>18</w:t>
      </w:r>
      <w:r w:rsidR="00C76D92">
        <w:rPr>
          <w:rFonts w:ascii="Arial" w:eastAsia="Arial" w:hAnsi="Arial" w:cs="Arial"/>
          <w:b/>
          <w:color w:val="3C414B"/>
          <w:sz w:val="20"/>
          <w:szCs w:val="20"/>
        </w:rPr>
        <w:t xml:space="preserve"> de outubro</w:t>
      </w:r>
      <w:r w:rsidRPr="00AC508E">
        <w:rPr>
          <w:rFonts w:ascii="Arial" w:eastAsia="Arial" w:hAnsi="Arial" w:cs="Arial"/>
          <w:b/>
          <w:color w:val="3C414B"/>
          <w:sz w:val="20"/>
          <w:szCs w:val="20"/>
        </w:rPr>
        <w:t xml:space="preserve"> </w:t>
      </w:r>
      <w:r w:rsidRPr="00AC508E">
        <w:rPr>
          <w:rFonts w:ascii="Arial" w:eastAsia="Arial" w:hAnsi="Arial" w:cs="Arial"/>
          <w:b/>
          <w:color w:val="1A1C22"/>
          <w:sz w:val="20"/>
          <w:szCs w:val="20"/>
        </w:rPr>
        <w:t>de 201</w:t>
      </w:r>
      <w:r w:rsidR="009F0806" w:rsidRPr="00AC508E">
        <w:rPr>
          <w:rFonts w:ascii="Arial" w:eastAsia="Arial" w:hAnsi="Arial" w:cs="Arial"/>
          <w:b/>
          <w:color w:val="1A1C22"/>
          <w:sz w:val="20"/>
          <w:szCs w:val="20"/>
        </w:rPr>
        <w:t>9</w:t>
      </w:r>
      <w:r w:rsidRPr="00AC508E">
        <w:rPr>
          <w:rFonts w:ascii="Arial" w:eastAsia="Arial" w:hAnsi="Arial" w:cs="Arial"/>
          <w:b/>
          <w:color w:val="1A1C22"/>
          <w:sz w:val="20"/>
          <w:szCs w:val="20"/>
        </w:rPr>
        <w:t>.</w:t>
      </w:r>
    </w:p>
    <w:p w:rsidR="00402C85" w:rsidRDefault="00402C85" w:rsidP="00402C85">
      <w:pPr>
        <w:spacing w:line="460" w:lineRule="exact"/>
        <w:ind w:left="5314" w:right="10"/>
        <w:rPr>
          <w:rFonts w:ascii="Arial" w:hAnsi="Arial" w:cs="Arial"/>
          <w:sz w:val="20"/>
          <w:szCs w:val="20"/>
        </w:rPr>
      </w:pPr>
    </w:p>
    <w:p w:rsidR="00402C85" w:rsidRPr="00157C63" w:rsidRDefault="00402C85" w:rsidP="00402C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402C85" w:rsidRPr="00157C63" w:rsidRDefault="00402C85" w:rsidP="00402C85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402C85" w:rsidRPr="00BA1B89" w:rsidRDefault="00402C85" w:rsidP="00BA1B89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sectPr w:rsidR="00402C85" w:rsidRPr="00BA1B89" w:rsidSect="00E00F4D">
      <w:pgSz w:w="11906" w:h="16838"/>
      <w:pgMar w:top="851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3E89"/>
    <w:multiLevelType w:val="hybridMultilevel"/>
    <w:tmpl w:val="7E9A5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2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5"/>
    <w:rsid w:val="00006B3A"/>
    <w:rsid w:val="000620D4"/>
    <w:rsid w:val="000E0944"/>
    <w:rsid w:val="00113DF3"/>
    <w:rsid w:val="0012721D"/>
    <w:rsid w:val="0013530B"/>
    <w:rsid w:val="00186FA2"/>
    <w:rsid w:val="001B43B2"/>
    <w:rsid w:val="001D7CE5"/>
    <w:rsid w:val="00255E03"/>
    <w:rsid w:val="00272BAA"/>
    <w:rsid w:val="002B3ABB"/>
    <w:rsid w:val="002C445B"/>
    <w:rsid w:val="002F1068"/>
    <w:rsid w:val="00311302"/>
    <w:rsid w:val="00313D93"/>
    <w:rsid w:val="00343C5C"/>
    <w:rsid w:val="003442BA"/>
    <w:rsid w:val="003931D0"/>
    <w:rsid w:val="003D247E"/>
    <w:rsid w:val="003D6151"/>
    <w:rsid w:val="003E0300"/>
    <w:rsid w:val="003F189F"/>
    <w:rsid w:val="003F5395"/>
    <w:rsid w:val="00402C85"/>
    <w:rsid w:val="004570F7"/>
    <w:rsid w:val="004A7AAC"/>
    <w:rsid w:val="00581BDE"/>
    <w:rsid w:val="005A311B"/>
    <w:rsid w:val="005D40C7"/>
    <w:rsid w:val="00634A3E"/>
    <w:rsid w:val="00650E76"/>
    <w:rsid w:val="006833BC"/>
    <w:rsid w:val="006B3AB4"/>
    <w:rsid w:val="006D4768"/>
    <w:rsid w:val="006E1EF8"/>
    <w:rsid w:val="006F32E6"/>
    <w:rsid w:val="00706630"/>
    <w:rsid w:val="00722447"/>
    <w:rsid w:val="00756291"/>
    <w:rsid w:val="00785E97"/>
    <w:rsid w:val="007A1BE7"/>
    <w:rsid w:val="007A6FB4"/>
    <w:rsid w:val="007D0540"/>
    <w:rsid w:val="007E2016"/>
    <w:rsid w:val="008040A9"/>
    <w:rsid w:val="0080696C"/>
    <w:rsid w:val="00827591"/>
    <w:rsid w:val="008511EC"/>
    <w:rsid w:val="00856BFC"/>
    <w:rsid w:val="00891CAF"/>
    <w:rsid w:val="008D3681"/>
    <w:rsid w:val="008E2020"/>
    <w:rsid w:val="00916B1F"/>
    <w:rsid w:val="009429E6"/>
    <w:rsid w:val="00943385"/>
    <w:rsid w:val="009C6A2C"/>
    <w:rsid w:val="009D449D"/>
    <w:rsid w:val="009F0710"/>
    <w:rsid w:val="009F0806"/>
    <w:rsid w:val="009F2820"/>
    <w:rsid w:val="009F6603"/>
    <w:rsid w:val="00A02BA1"/>
    <w:rsid w:val="00A13F16"/>
    <w:rsid w:val="00A5765D"/>
    <w:rsid w:val="00AC508E"/>
    <w:rsid w:val="00AC74B2"/>
    <w:rsid w:val="00B04711"/>
    <w:rsid w:val="00B1248F"/>
    <w:rsid w:val="00B124AA"/>
    <w:rsid w:val="00B64549"/>
    <w:rsid w:val="00BA1500"/>
    <w:rsid w:val="00BA1B89"/>
    <w:rsid w:val="00BC79C3"/>
    <w:rsid w:val="00BE0C69"/>
    <w:rsid w:val="00BE3CC3"/>
    <w:rsid w:val="00BF0AC2"/>
    <w:rsid w:val="00BF7100"/>
    <w:rsid w:val="00C07EE8"/>
    <w:rsid w:val="00C33512"/>
    <w:rsid w:val="00C36D12"/>
    <w:rsid w:val="00C44D9A"/>
    <w:rsid w:val="00C4718D"/>
    <w:rsid w:val="00C74863"/>
    <w:rsid w:val="00C76D92"/>
    <w:rsid w:val="00C84D24"/>
    <w:rsid w:val="00C85A7B"/>
    <w:rsid w:val="00C974E5"/>
    <w:rsid w:val="00CA0868"/>
    <w:rsid w:val="00CB180C"/>
    <w:rsid w:val="00CB4274"/>
    <w:rsid w:val="00CC59A9"/>
    <w:rsid w:val="00D01FB4"/>
    <w:rsid w:val="00D07A95"/>
    <w:rsid w:val="00D132A4"/>
    <w:rsid w:val="00D151A8"/>
    <w:rsid w:val="00D95401"/>
    <w:rsid w:val="00DB20CE"/>
    <w:rsid w:val="00DF75D3"/>
    <w:rsid w:val="00E00F4D"/>
    <w:rsid w:val="00E06049"/>
    <w:rsid w:val="00E1659B"/>
    <w:rsid w:val="00E43C92"/>
    <w:rsid w:val="00E50AC1"/>
    <w:rsid w:val="00E520A0"/>
    <w:rsid w:val="00E533EF"/>
    <w:rsid w:val="00E540D0"/>
    <w:rsid w:val="00E6306D"/>
    <w:rsid w:val="00E7381B"/>
    <w:rsid w:val="00E81D4D"/>
    <w:rsid w:val="00E83FAB"/>
    <w:rsid w:val="00EC651E"/>
    <w:rsid w:val="00EC7071"/>
    <w:rsid w:val="00ED4B9A"/>
    <w:rsid w:val="00EF68C6"/>
    <w:rsid w:val="00F262AC"/>
    <w:rsid w:val="00F626D9"/>
    <w:rsid w:val="00F711B1"/>
    <w:rsid w:val="00F969D0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81D3-8E5B-41BB-B475-79A5858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C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02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2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rsid w:val="00402C85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02C85"/>
    <w:pPr>
      <w:ind w:left="720"/>
    </w:pPr>
  </w:style>
  <w:style w:type="paragraph" w:styleId="Corpodetexto">
    <w:name w:val="Body Text"/>
    <w:basedOn w:val="Normal"/>
    <w:link w:val="CorpodetextoChar"/>
    <w:rsid w:val="00402C85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02C85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02C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2C85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1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18D"/>
    <w:rPr>
      <w:rFonts w:ascii="Segoe UI" w:eastAsia="Times New Roman" w:hAnsi="Segoe UI" w:cs="Segoe UI"/>
      <w:kern w:val="3"/>
      <w:sz w:val="18"/>
      <w:szCs w:val="18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069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696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Silva Oliveira</dc:creator>
  <cp:keywords/>
  <dc:description/>
  <cp:lastModifiedBy>LUCIEUDA Bezerra da Silva</cp:lastModifiedBy>
  <cp:revision>4</cp:revision>
  <cp:lastPrinted>2019-10-18T18:43:00Z</cp:lastPrinted>
  <dcterms:created xsi:type="dcterms:W3CDTF">2019-10-18T18:15:00Z</dcterms:created>
  <dcterms:modified xsi:type="dcterms:W3CDTF">2019-10-18T19:14:00Z</dcterms:modified>
</cp:coreProperties>
</file>